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E2" w:rsidRPr="00E01919" w:rsidRDefault="00C164E2" w:rsidP="00C164E2">
      <w:pPr>
        <w:pStyle w:val="Default"/>
        <w:rPr>
          <w:rFonts w:ascii="Century Gothic" w:hAnsi="Century Gothic"/>
          <w:sz w:val="16"/>
        </w:rPr>
      </w:pPr>
    </w:p>
    <w:p w:rsidR="00C164E2" w:rsidRPr="00792B60" w:rsidRDefault="00792B60" w:rsidP="00CF4DDA">
      <w:pPr>
        <w:pStyle w:val="Pa1"/>
        <w:ind w:left="-284"/>
        <w:rPr>
          <w:rStyle w:val="A1"/>
          <w:rFonts w:ascii="Century Gothic" w:hAnsi="Century Gothic"/>
          <w:color w:val="7030A0"/>
          <w:sz w:val="36"/>
        </w:rPr>
      </w:pPr>
      <w:r>
        <w:rPr>
          <w:rFonts w:ascii="Century Gothic" w:hAnsi="Century Gothic"/>
          <w:b/>
          <w:bCs/>
          <w:noProof/>
          <w:color w:val="92D050"/>
          <w:sz w:val="36"/>
          <w:szCs w:val="56"/>
          <w:lang w:eastAsia="en-GB"/>
        </w:rPr>
        <w:drawing>
          <wp:inline distT="0" distB="0" distL="0" distR="0">
            <wp:extent cx="2348588" cy="678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 art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416" cy="68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DDA">
        <w:rPr>
          <w:rStyle w:val="A1"/>
          <w:rFonts w:ascii="Century Gothic" w:hAnsi="Century Gothic"/>
          <w:color w:val="92D050"/>
          <w:sz w:val="36"/>
        </w:rPr>
        <w:t xml:space="preserve">                     </w:t>
      </w:r>
      <w:r>
        <w:rPr>
          <w:rStyle w:val="A1"/>
          <w:rFonts w:ascii="Century Gothic" w:hAnsi="Century Gothic"/>
          <w:color w:val="92D050"/>
          <w:sz w:val="36"/>
        </w:rPr>
        <w:t xml:space="preserve">  </w:t>
      </w:r>
      <w:r w:rsidR="00C164E2" w:rsidRPr="00792B60">
        <w:rPr>
          <w:rStyle w:val="A1"/>
          <w:rFonts w:ascii="Century Gothic" w:hAnsi="Century Gothic"/>
          <w:color w:val="7030A0"/>
          <w:sz w:val="36"/>
        </w:rPr>
        <w:t xml:space="preserve">Promoting mental health </w:t>
      </w:r>
    </w:p>
    <w:p w:rsidR="00C164E2" w:rsidRPr="00792B60" w:rsidRDefault="00C164E2" w:rsidP="00C164E2">
      <w:pPr>
        <w:pStyle w:val="Pa1"/>
        <w:ind w:left="-567"/>
        <w:jc w:val="right"/>
        <w:rPr>
          <w:rStyle w:val="A1"/>
          <w:rFonts w:ascii="Century Gothic" w:hAnsi="Century Gothic"/>
          <w:color w:val="7030A0"/>
          <w:sz w:val="36"/>
        </w:rPr>
      </w:pPr>
      <w:proofErr w:type="gramStart"/>
      <w:r w:rsidRPr="00792B60">
        <w:rPr>
          <w:rStyle w:val="A1"/>
          <w:rFonts w:ascii="Century Gothic" w:hAnsi="Century Gothic"/>
          <w:color w:val="7030A0"/>
          <w:sz w:val="36"/>
        </w:rPr>
        <w:t>and</w:t>
      </w:r>
      <w:proofErr w:type="gramEnd"/>
      <w:r w:rsidRPr="00792B60">
        <w:rPr>
          <w:rStyle w:val="A1"/>
          <w:rFonts w:ascii="Century Gothic" w:hAnsi="Century Gothic"/>
          <w:color w:val="7030A0"/>
          <w:sz w:val="36"/>
        </w:rPr>
        <w:t xml:space="preserve"> wellbeing through creativity</w:t>
      </w:r>
    </w:p>
    <w:p w:rsidR="00C164E2" w:rsidRDefault="00C164E2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/>
          <w:i/>
          <w:iCs/>
          <w:noProof w:val="0"/>
          <w:sz w:val="24"/>
          <w:szCs w:val="24"/>
        </w:rPr>
      </w:pPr>
    </w:p>
    <w:p w:rsidR="005F10E0" w:rsidRDefault="005F10E0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/>
          <w:i/>
          <w:iCs/>
          <w:noProof w:val="0"/>
          <w:sz w:val="24"/>
          <w:szCs w:val="24"/>
        </w:rPr>
      </w:pPr>
    </w:p>
    <w:p w:rsidR="00C164E2" w:rsidRDefault="00C164E2" w:rsidP="001C34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/>
          <w:i/>
          <w:iCs/>
          <w:noProof w:val="0"/>
        </w:rPr>
      </w:pPr>
      <w:r w:rsidRPr="00174680">
        <w:rPr>
          <w:rFonts w:ascii="Century Gothic" w:eastAsia="Times New Roman" w:hAnsi="Century Gothic"/>
          <w:i/>
          <w:iCs/>
          <w:noProof w:val="0"/>
        </w:rPr>
        <w:t xml:space="preserve"> </w:t>
      </w:r>
    </w:p>
    <w:p w:rsidR="005F10E0" w:rsidRPr="006173BB" w:rsidRDefault="00C164E2" w:rsidP="005F10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/>
          <w:bCs/>
          <w:noProof w:val="0"/>
          <w:color w:val="000000"/>
          <w:sz w:val="28"/>
          <w:lang w:eastAsia="en-US"/>
        </w:rPr>
      </w:pPr>
      <w:r w:rsidRPr="006173BB">
        <w:rPr>
          <w:rFonts w:ascii="Century Gothic" w:eastAsiaTheme="minorHAnsi" w:hAnsi="Century Gothic" w:cs="PARQW W+ Myriad Pro"/>
          <w:b/>
          <w:bCs/>
          <w:noProof w:val="0"/>
          <w:color w:val="000000"/>
          <w:sz w:val="28"/>
          <w:lang w:eastAsia="en-US"/>
        </w:rPr>
        <w:t>EPUT’</w:t>
      </w:r>
      <w:r w:rsidR="005F10E0" w:rsidRPr="006173BB">
        <w:rPr>
          <w:rFonts w:ascii="Century Gothic" w:eastAsiaTheme="minorHAnsi" w:hAnsi="Century Gothic" w:cs="PARQW W+ Myriad Pro"/>
          <w:b/>
          <w:bCs/>
          <w:noProof w:val="0"/>
          <w:color w:val="000000"/>
          <w:sz w:val="28"/>
          <w:lang w:eastAsia="en-US"/>
        </w:rPr>
        <w:t xml:space="preserve">s Open Arts is pleased to offer a 12-week Open Arts programme.    </w:t>
      </w:r>
    </w:p>
    <w:p w:rsidR="005F10E0" w:rsidRDefault="005F10E0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</w:pPr>
    </w:p>
    <w:p w:rsidR="00C164E2" w:rsidRPr="00174680" w:rsidRDefault="00C164E2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</w:pPr>
      <w:r w:rsidRPr="00174680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 xml:space="preserve">No previous </w:t>
      </w:r>
      <w:r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 xml:space="preserve">art </w:t>
      </w:r>
      <w:r w:rsidRPr="00174680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>experie</w:t>
      </w:r>
      <w:r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>nce or art skills are necessary; just an interest in art</w:t>
      </w:r>
      <w:r w:rsidRPr="00174680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 xml:space="preserve"> is all that </w:t>
      </w:r>
      <w:proofErr w:type="gramStart"/>
      <w:r w:rsidRPr="00174680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>is needed</w:t>
      </w:r>
      <w:proofErr w:type="gramEnd"/>
      <w:r w:rsidRPr="00174680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 xml:space="preserve">.  </w:t>
      </w:r>
    </w:p>
    <w:p w:rsidR="00C164E2" w:rsidRPr="00174680" w:rsidRDefault="00C164E2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</w:pPr>
    </w:p>
    <w:p w:rsidR="00C164E2" w:rsidRPr="00174680" w:rsidRDefault="00C164E2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</w:pPr>
      <w:r w:rsidRPr="00174680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>The course offer</w:t>
      </w:r>
      <w:r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>s</w:t>
      </w:r>
      <w:r w:rsidRPr="00174680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 xml:space="preserve"> taster sessions in various techniques, in drawing, pain</w:t>
      </w:r>
      <w:r w:rsidR="00CF4DDA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 xml:space="preserve">ting, printmaking, </w:t>
      </w:r>
      <w:r w:rsidRPr="00174680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 xml:space="preserve">sculpture </w:t>
      </w:r>
      <w:r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>and cra</w:t>
      </w:r>
      <w:r w:rsidR="00CF4DDA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>ft work.  Sample programme on next page</w:t>
      </w:r>
      <w:r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>.</w:t>
      </w:r>
    </w:p>
    <w:p w:rsidR="00C164E2" w:rsidRPr="00174680" w:rsidRDefault="00C164E2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</w:pPr>
    </w:p>
    <w:p w:rsidR="00C164E2" w:rsidRDefault="00C164E2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</w:pPr>
      <w:r w:rsidRPr="00794E2F">
        <w:rPr>
          <w:rFonts w:ascii="Century Gothic" w:eastAsiaTheme="minorHAnsi" w:hAnsi="Century Gothic" w:cs="PARQW W+ Myriad Pro"/>
          <w:b/>
          <w:bCs/>
          <w:noProof w:val="0"/>
          <w:color w:val="000000"/>
          <w:lang w:eastAsia="en-US"/>
        </w:rPr>
        <w:t>The course will help improve and maintain mental health and wellbeing, through creative learning, social inclusion, in a safe and supportive environment</w:t>
      </w:r>
      <w:r w:rsidRPr="00174680"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  <w:t xml:space="preserve">.  </w:t>
      </w:r>
    </w:p>
    <w:p w:rsidR="00A909F4" w:rsidRPr="00174680" w:rsidRDefault="00A909F4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</w:pPr>
    </w:p>
    <w:p w:rsidR="00C164E2" w:rsidRPr="00174680" w:rsidRDefault="00C164E2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</w:pPr>
    </w:p>
    <w:p w:rsidR="00C164E2" w:rsidRPr="00075BB4" w:rsidRDefault="00C164E2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noProof w:val="0"/>
          <w:color w:val="002060"/>
          <w:lang w:eastAsia="en-US"/>
        </w:rPr>
      </w:pPr>
      <w:r>
        <w:rPr>
          <w:rFonts w:ascii="Century Gothic" w:eastAsiaTheme="minorHAnsi" w:hAnsi="Century Gothic" w:cs="PARQW W+ Myriad Pro"/>
          <w:bCs/>
          <w:noProof w:val="0"/>
          <w:color w:val="002060"/>
          <w:lang w:eastAsia="en-US"/>
        </w:rPr>
        <w:t>People who have attended previous</w:t>
      </w:r>
      <w:r w:rsidRPr="00075BB4">
        <w:rPr>
          <w:rFonts w:ascii="Century Gothic" w:eastAsiaTheme="minorHAnsi" w:hAnsi="Century Gothic" w:cs="PARQW W+ Myriad Pro"/>
          <w:bCs/>
          <w:noProof w:val="0"/>
          <w:color w:val="002060"/>
          <w:lang w:eastAsia="en-US"/>
        </w:rPr>
        <w:t xml:space="preserve"> course</w:t>
      </w:r>
      <w:r>
        <w:rPr>
          <w:rFonts w:ascii="Century Gothic" w:eastAsiaTheme="minorHAnsi" w:hAnsi="Century Gothic" w:cs="PARQW W+ Myriad Pro"/>
          <w:bCs/>
          <w:noProof w:val="0"/>
          <w:color w:val="002060"/>
          <w:lang w:eastAsia="en-US"/>
        </w:rPr>
        <w:t>s</w:t>
      </w:r>
      <w:r w:rsidRPr="00075BB4">
        <w:rPr>
          <w:rFonts w:ascii="Century Gothic" w:eastAsiaTheme="minorHAnsi" w:hAnsi="Century Gothic" w:cs="PARQW W+ Myriad Pro"/>
          <w:bCs/>
          <w:noProof w:val="0"/>
          <w:color w:val="002060"/>
          <w:lang w:eastAsia="en-US"/>
        </w:rPr>
        <w:t xml:space="preserve"> have said: </w:t>
      </w:r>
    </w:p>
    <w:p w:rsidR="00C164E2" w:rsidRPr="00075BB4" w:rsidRDefault="00C164E2" w:rsidP="00C164E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</w:pPr>
      <w:r w:rsidRPr="00075BB4">
        <w:rPr>
          <w:rFonts w:ascii="Century Gothic" w:eastAsiaTheme="minorHAnsi" w:hAnsi="Century Gothic" w:cs="PARQW W+ Myriad Pro"/>
          <w:bCs/>
          <w:noProof w:val="0"/>
          <w:color w:val="002060"/>
          <w:lang w:eastAsia="en-US"/>
        </w:rPr>
        <w:t>“</w:t>
      </w:r>
      <w:r w:rsidRPr="00075BB4"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  <w:t>Good fun… Therapeutic!  Excellent, loved it, can’t wait until next week… Started off tense but really enjoyed it”</w:t>
      </w:r>
    </w:p>
    <w:p w:rsidR="00C164E2" w:rsidRPr="00075BB4" w:rsidRDefault="00C164E2" w:rsidP="00C164E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</w:pPr>
      <w:r w:rsidRPr="00075BB4"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  <w:t>“Really enjoyed trying out acrylics on canvas</w:t>
      </w:r>
      <w:proofErr w:type="gramStart"/>
      <w:r w:rsidRPr="00075BB4"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  <w:t>..</w:t>
      </w:r>
      <w:proofErr w:type="gramEnd"/>
      <w:r w:rsidRPr="00075BB4"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  <w:t xml:space="preserve"> Absolutely wonderful group to attend! Surprised myself by actually doing well…Very well presented, learning loads”</w:t>
      </w:r>
    </w:p>
    <w:p w:rsidR="00C164E2" w:rsidRPr="00075BB4" w:rsidRDefault="00C164E2" w:rsidP="00C164E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</w:pPr>
      <w:r w:rsidRPr="00075BB4"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  <w:t>A brilliant and relaxing time.  Really enjoyed this simple printing technique to achieve fantastic results…Loving it, very friendly and relaxing”</w:t>
      </w:r>
    </w:p>
    <w:p w:rsidR="00C164E2" w:rsidRDefault="00C164E2" w:rsidP="00C164E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</w:pPr>
      <w:r w:rsidRPr="00075BB4"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  <w:t>“I felt I was treated as an artist, not a person with mental health problems”</w:t>
      </w:r>
    </w:p>
    <w:p w:rsidR="00A909F4" w:rsidRDefault="00A909F4" w:rsidP="00A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i/>
          <w:noProof w:val="0"/>
          <w:color w:val="002060"/>
          <w:lang w:eastAsia="en-US"/>
        </w:rPr>
      </w:pPr>
    </w:p>
    <w:p w:rsidR="00C164E2" w:rsidRPr="00174680" w:rsidRDefault="00C164E2" w:rsidP="00C16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PARQW W+ Myriad Pro"/>
          <w:bCs/>
          <w:noProof w:val="0"/>
          <w:color w:val="000000"/>
          <w:lang w:eastAsia="en-US"/>
        </w:rPr>
      </w:pPr>
    </w:p>
    <w:p w:rsidR="00A909F4" w:rsidRDefault="00C164E2" w:rsidP="00C164E2">
      <w:pPr>
        <w:pStyle w:val="Default"/>
        <w:jc w:val="both"/>
        <w:rPr>
          <w:rFonts w:ascii="Century Gothic" w:hAnsi="Century Gothic" w:cs="PARQW W+ Myriad Pro"/>
          <w:b/>
          <w:sz w:val="22"/>
          <w:szCs w:val="22"/>
        </w:rPr>
      </w:pPr>
      <w:r w:rsidRPr="00794E2F">
        <w:rPr>
          <w:rFonts w:ascii="Century Gothic" w:hAnsi="Century Gothic" w:cs="PARQW W+ Myriad Pro"/>
          <w:b/>
          <w:sz w:val="22"/>
          <w:szCs w:val="22"/>
        </w:rPr>
        <w:t>People who have attended have reported they feel less socially isolated, improvements in</w:t>
      </w:r>
    </w:p>
    <w:p w:rsidR="00C164E2" w:rsidRPr="00794E2F" w:rsidRDefault="00C164E2" w:rsidP="00C164E2">
      <w:pPr>
        <w:pStyle w:val="Default"/>
        <w:jc w:val="both"/>
        <w:rPr>
          <w:rFonts w:ascii="Century Gothic" w:hAnsi="Century Gothic" w:cs="PARQW W+ Myriad Pro"/>
          <w:b/>
          <w:sz w:val="22"/>
          <w:szCs w:val="22"/>
        </w:rPr>
      </w:pPr>
      <w:proofErr w:type="gramStart"/>
      <w:r w:rsidRPr="00794E2F">
        <w:rPr>
          <w:rFonts w:ascii="Century Gothic" w:hAnsi="Century Gothic" w:cs="PARQW W+ Myriad Pro"/>
          <w:b/>
          <w:sz w:val="22"/>
          <w:szCs w:val="22"/>
        </w:rPr>
        <w:t>self-identity</w:t>
      </w:r>
      <w:proofErr w:type="gramEnd"/>
      <w:r w:rsidRPr="00794E2F">
        <w:rPr>
          <w:rFonts w:ascii="Century Gothic" w:hAnsi="Century Gothic" w:cs="PARQW W+ Myriad Pro"/>
          <w:b/>
          <w:sz w:val="22"/>
          <w:szCs w:val="22"/>
        </w:rPr>
        <w:t xml:space="preserve">, confidence and choice and reduction in stress and anxiety.   </w:t>
      </w:r>
    </w:p>
    <w:p w:rsidR="00C164E2" w:rsidRPr="00AE3993" w:rsidRDefault="00C164E2" w:rsidP="00C164E2">
      <w:pPr>
        <w:spacing w:after="0" w:line="240" w:lineRule="auto"/>
        <w:jc w:val="both"/>
        <w:rPr>
          <w:rFonts w:ascii="Century Gothic" w:hAnsi="Century Gothic"/>
        </w:rPr>
      </w:pPr>
    </w:p>
    <w:p w:rsidR="005F10E0" w:rsidRDefault="005F10E0" w:rsidP="005F10E0">
      <w:pPr>
        <w:spacing w:after="0" w:line="240" w:lineRule="auto"/>
        <w:jc w:val="both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:rsidR="00A909F4" w:rsidRPr="00794E2F" w:rsidRDefault="00A909F4" w:rsidP="005F10E0">
      <w:pPr>
        <w:spacing w:after="0" w:line="240" w:lineRule="auto"/>
        <w:jc w:val="both"/>
        <w:rPr>
          <w:rFonts w:ascii="Century Gothic" w:hAnsi="Century Gothic"/>
          <w:sz w:val="28"/>
          <w:szCs w:val="28"/>
        </w:rPr>
      </w:pPr>
    </w:p>
    <w:p w:rsidR="005F10E0" w:rsidRPr="00794E2F" w:rsidRDefault="005F10E0" w:rsidP="005F10E0">
      <w:pPr>
        <w:spacing w:after="0" w:line="240" w:lineRule="auto"/>
        <w:jc w:val="center"/>
        <w:rPr>
          <w:rStyle w:val="Hyperlink"/>
          <w:rFonts w:ascii="Century Gothic" w:hAnsi="Century Gothic"/>
          <w:sz w:val="28"/>
          <w:szCs w:val="28"/>
        </w:rPr>
      </w:pPr>
      <w:r w:rsidRPr="00794E2F">
        <w:rPr>
          <w:rFonts w:ascii="Century Gothic" w:hAnsi="Century Gothic"/>
          <w:sz w:val="28"/>
          <w:szCs w:val="28"/>
        </w:rPr>
        <w:t>For further information on the course please email: epunft.open.arts@nhs.net</w:t>
      </w:r>
    </w:p>
    <w:p w:rsidR="005F10E0" w:rsidRPr="00794E2F" w:rsidRDefault="005F10E0" w:rsidP="005F10E0">
      <w:pPr>
        <w:spacing w:after="0" w:line="240" w:lineRule="auto"/>
        <w:jc w:val="center"/>
        <w:rPr>
          <w:rFonts w:ascii="Century Gothic" w:eastAsiaTheme="minorEastAsia" w:hAnsi="Century Gothic" w:cs="Arial"/>
          <w:b/>
          <w:iCs/>
          <w:sz w:val="28"/>
          <w:szCs w:val="28"/>
        </w:rPr>
      </w:pPr>
      <w:r w:rsidRPr="00794E2F">
        <w:rPr>
          <w:rFonts w:ascii="Century Gothic" w:hAnsi="Century Gothic"/>
          <w:sz w:val="28"/>
          <w:szCs w:val="28"/>
        </w:rPr>
        <w:t xml:space="preserve">or call  </w:t>
      </w:r>
      <w:r w:rsidRPr="00794E2F">
        <w:rPr>
          <w:rFonts w:ascii="Century Gothic" w:eastAsiaTheme="minorEastAsia" w:hAnsi="Century Gothic" w:cs="Arial"/>
          <w:b/>
          <w:iCs/>
          <w:sz w:val="28"/>
          <w:szCs w:val="28"/>
        </w:rPr>
        <w:t xml:space="preserve">Jo Keay 07580 982 462 </w:t>
      </w:r>
      <w:r w:rsidRPr="00794E2F">
        <w:rPr>
          <w:rFonts w:ascii="Century Gothic" w:eastAsiaTheme="minorEastAsia" w:hAnsi="Century Gothic" w:cs="Arial"/>
          <w:iCs/>
          <w:sz w:val="28"/>
          <w:szCs w:val="28"/>
        </w:rPr>
        <w:t>or email</w:t>
      </w:r>
      <w:r w:rsidRPr="00794E2F">
        <w:rPr>
          <w:rFonts w:ascii="Century Gothic" w:eastAsiaTheme="minorEastAsia" w:hAnsi="Century Gothic" w:cs="Arial"/>
          <w:iCs/>
          <w:color w:val="1F497D" w:themeColor="text2"/>
          <w:sz w:val="28"/>
          <w:szCs w:val="28"/>
        </w:rPr>
        <w:t xml:space="preserve"> </w:t>
      </w:r>
      <w:hyperlink r:id="rId6" w:history="1">
        <w:r w:rsidRPr="00794E2F">
          <w:rPr>
            <w:rStyle w:val="Hyperlink"/>
            <w:rFonts w:ascii="Century Gothic" w:eastAsiaTheme="minorEastAsia" w:hAnsi="Century Gothic" w:cs="Arial"/>
            <w:b/>
            <w:iCs/>
            <w:color w:val="1F497D" w:themeColor="text2"/>
            <w:sz w:val="28"/>
            <w:szCs w:val="28"/>
          </w:rPr>
          <w:t>jo.keay1@nhs.net</w:t>
        </w:r>
      </w:hyperlink>
    </w:p>
    <w:p w:rsidR="00C164E2" w:rsidRDefault="00C164E2" w:rsidP="00C164E2">
      <w:pPr>
        <w:spacing w:after="0" w:line="240" w:lineRule="auto"/>
        <w:jc w:val="center"/>
        <w:rPr>
          <w:rFonts w:ascii="Century Gothic" w:eastAsiaTheme="minorEastAsia" w:hAnsi="Century Gothic" w:cs="Arial"/>
          <w:b/>
          <w:iCs/>
        </w:rPr>
      </w:pPr>
    </w:p>
    <w:p w:rsidR="00CF4DDA" w:rsidRDefault="00CF4DDA" w:rsidP="00C164E2">
      <w:pPr>
        <w:spacing w:after="0" w:line="240" w:lineRule="auto"/>
        <w:jc w:val="center"/>
        <w:rPr>
          <w:rFonts w:ascii="Century Gothic" w:eastAsiaTheme="minorEastAsia" w:hAnsi="Century Gothic" w:cstheme="minorBidi"/>
          <w:b/>
          <w:bCs/>
          <w:color w:val="1F497D"/>
          <w:sz w:val="20"/>
          <w:szCs w:val="20"/>
        </w:rPr>
      </w:pPr>
    </w:p>
    <w:p w:rsidR="00A909F4" w:rsidRDefault="00A909F4" w:rsidP="00C164E2">
      <w:pPr>
        <w:spacing w:after="0" w:line="240" w:lineRule="auto"/>
        <w:jc w:val="center"/>
        <w:rPr>
          <w:rFonts w:ascii="Century Gothic" w:eastAsiaTheme="minorEastAsia" w:hAnsi="Century Gothic" w:cstheme="minorBidi"/>
          <w:b/>
          <w:bCs/>
          <w:color w:val="1F497D"/>
          <w:sz w:val="20"/>
          <w:szCs w:val="20"/>
        </w:rPr>
      </w:pPr>
    </w:p>
    <w:p w:rsidR="00A909F4" w:rsidRDefault="00A909F4" w:rsidP="00C164E2">
      <w:pPr>
        <w:spacing w:after="0" w:line="240" w:lineRule="auto"/>
        <w:jc w:val="center"/>
        <w:rPr>
          <w:rFonts w:ascii="Century Gothic" w:eastAsiaTheme="minorEastAsia" w:hAnsi="Century Gothic" w:cstheme="minorBidi"/>
          <w:b/>
          <w:bCs/>
          <w:color w:val="1F497D"/>
          <w:sz w:val="20"/>
          <w:szCs w:val="20"/>
        </w:rPr>
      </w:pPr>
    </w:p>
    <w:p w:rsidR="00A909F4" w:rsidRDefault="00A909F4" w:rsidP="00C164E2">
      <w:pPr>
        <w:spacing w:after="0" w:line="240" w:lineRule="auto"/>
        <w:jc w:val="center"/>
        <w:rPr>
          <w:rFonts w:ascii="Century Gothic" w:eastAsiaTheme="minorEastAsia" w:hAnsi="Century Gothic" w:cstheme="minorBidi"/>
          <w:b/>
          <w:bCs/>
          <w:color w:val="1F497D"/>
          <w:sz w:val="20"/>
          <w:szCs w:val="20"/>
        </w:rPr>
      </w:pPr>
    </w:p>
    <w:p w:rsidR="00A909F4" w:rsidRDefault="00A909F4" w:rsidP="00C164E2">
      <w:pPr>
        <w:spacing w:after="0" w:line="240" w:lineRule="auto"/>
        <w:jc w:val="center"/>
        <w:rPr>
          <w:rFonts w:ascii="Century Gothic" w:eastAsiaTheme="minorEastAsia" w:hAnsi="Century Gothic" w:cstheme="minorBidi"/>
          <w:b/>
          <w:bCs/>
          <w:color w:val="1F497D"/>
          <w:sz w:val="20"/>
          <w:szCs w:val="20"/>
        </w:rPr>
      </w:pPr>
    </w:p>
    <w:p w:rsidR="00A909F4" w:rsidRDefault="00A909F4" w:rsidP="00C164E2">
      <w:pPr>
        <w:spacing w:after="0" w:line="240" w:lineRule="auto"/>
        <w:jc w:val="center"/>
        <w:rPr>
          <w:rFonts w:ascii="Century Gothic" w:eastAsiaTheme="minorEastAsia" w:hAnsi="Century Gothic" w:cstheme="minorBidi"/>
          <w:b/>
          <w:bCs/>
          <w:color w:val="1F497D"/>
          <w:sz w:val="20"/>
          <w:szCs w:val="20"/>
        </w:rPr>
      </w:pPr>
    </w:p>
    <w:p w:rsidR="00A909F4" w:rsidRDefault="00A909F4" w:rsidP="00C164E2">
      <w:pPr>
        <w:spacing w:after="0" w:line="240" w:lineRule="auto"/>
        <w:jc w:val="center"/>
        <w:rPr>
          <w:rFonts w:ascii="Century Gothic" w:eastAsiaTheme="minorEastAsia" w:hAnsi="Century Gothic" w:cstheme="minorBidi"/>
          <w:b/>
          <w:bCs/>
          <w:color w:val="1F497D"/>
          <w:sz w:val="20"/>
          <w:szCs w:val="20"/>
        </w:rPr>
      </w:pPr>
    </w:p>
    <w:p w:rsidR="008814F6" w:rsidRDefault="00CF4DDA" w:rsidP="00C164E2">
      <w:pPr>
        <w:spacing w:after="0" w:line="240" w:lineRule="auto"/>
        <w:jc w:val="center"/>
        <w:rPr>
          <w:rFonts w:ascii="Century Gothic" w:eastAsiaTheme="minorEastAsia" w:hAnsi="Century Gothic" w:cstheme="minorBidi"/>
          <w:color w:val="1F497D"/>
          <w:sz w:val="20"/>
          <w:szCs w:val="20"/>
        </w:rPr>
      </w:pPr>
      <w:r>
        <w:rPr>
          <w:rFonts w:ascii="Century Gothic" w:eastAsiaTheme="minorEastAsia" w:hAnsi="Century Gothic" w:cstheme="minorBidi"/>
          <w:b/>
          <w:bCs/>
          <w:color w:val="1F497D"/>
          <w:sz w:val="20"/>
          <w:szCs w:val="20"/>
        </w:rPr>
        <w:t>O</w:t>
      </w:r>
      <w:r w:rsidR="008814F6" w:rsidRPr="001A331D">
        <w:rPr>
          <w:rFonts w:ascii="Century Gothic" w:eastAsiaTheme="minorEastAsia" w:hAnsi="Century Gothic" w:cstheme="minorBidi"/>
          <w:b/>
          <w:bCs/>
          <w:color w:val="1F497D"/>
          <w:sz w:val="20"/>
          <w:szCs w:val="20"/>
        </w:rPr>
        <w:t>pen Arts is NOT FUNDED by the NHS </w:t>
      </w:r>
      <w:r w:rsidR="008814F6" w:rsidRPr="001A331D">
        <w:rPr>
          <w:rFonts w:ascii="Century Gothic" w:eastAsiaTheme="minorEastAsia" w:hAnsi="Century Gothic" w:cstheme="minorBidi"/>
          <w:color w:val="1F497D"/>
          <w:sz w:val="20"/>
          <w:szCs w:val="20"/>
        </w:rPr>
        <w:t xml:space="preserve">but operates completely on external funding, donations and fundraising by participants, volunteers and local businesses. </w:t>
      </w:r>
    </w:p>
    <w:p w:rsidR="001A331D" w:rsidRDefault="001A331D" w:rsidP="00C164E2">
      <w:pPr>
        <w:spacing w:after="0" w:line="240" w:lineRule="auto"/>
        <w:jc w:val="center"/>
        <w:rPr>
          <w:rFonts w:ascii="Century Gothic" w:eastAsiaTheme="minorEastAsia" w:hAnsi="Century Gothic" w:cstheme="minorBidi"/>
          <w:color w:val="1F497D"/>
          <w:sz w:val="20"/>
          <w:szCs w:val="20"/>
        </w:rPr>
      </w:pPr>
    </w:p>
    <w:p w:rsidR="00CF4DDA" w:rsidRPr="00794E2F" w:rsidRDefault="008814F6" w:rsidP="00CF4DDA">
      <w:pPr>
        <w:spacing w:after="0" w:line="240" w:lineRule="auto"/>
        <w:jc w:val="center"/>
        <w:rPr>
          <w:rFonts w:ascii="Century Gothic" w:eastAsiaTheme="minorEastAsia" w:hAnsi="Century Gothic" w:cs="Arial"/>
          <w:iCs/>
          <w:sz w:val="20"/>
        </w:rPr>
      </w:pPr>
      <w:r w:rsidRPr="00794E2F">
        <w:rPr>
          <w:rFonts w:ascii="Century Gothic" w:eastAsiaTheme="minorEastAsia" w:hAnsi="Century Gothic" w:cstheme="minorBidi"/>
          <w:sz w:val="20"/>
          <w:szCs w:val="20"/>
        </w:rPr>
        <w:t>Open Arts is managed under EPUT Charity Fund</w:t>
      </w:r>
      <w:r w:rsidR="001A331D" w:rsidRPr="00794E2F">
        <w:rPr>
          <w:rFonts w:ascii="Century Gothic" w:eastAsiaTheme="minorEastAsia" w:hAnsi="Century Gothic" w:cstheme="minorBidi"/>
          <w:sz w:val="20"/>
          <w:szCs w:val="20"/>
        </w:rPr>
        <w:t xml:space="preserve">  </w:t>
      </w:r>
      <w:r w:rsidR="00C164E2" w:rsidRPr="00794E2F">
        <w:rPr>
          <w:rFonts w:ascii="Century Gothic" w:eastAsiaTheme="minorEastAsia" w:hAnsi="Century Gothic" w:cs="Arial"/>
          <w:iCs/>
          <w:sz w:val="14"/>
        </w:rPr>
        <w:t>Registered Charity number 1053793</w:t>
      </w:r>
      <w:r w:rsidR="00C164E2" w:rsidRPr="00794E2F">
        <w:rPr>
          <w:rFonts w:ascii="Century Gothic" w:eastAsiaTheme="minorEastAsia" w:hAnsi="Century Gothic" w:cs="Arial"/>
          <w:iCs/>
          <w:sz w:val="20"/>
        </w:rPr>
        <w:t xml:space="preserve">    </w:t>
      </w:r>
    </w:p>
    <w:p w:rsidR="00CF4DDA" w:rsidRDefault="00CF4DDA" w:rsidP="00CF4DDA">
      <w:pPr>
        <w:spacing w:after="0" w:line="240" w:lineRule="auto"/>
        <w:jc w:val="center"/>
        <w:rPr>
          <w:rFonts w:ascii="Century Gothic" w:eastAsiaTheme="minorEastAsia" w:hAnsi="Century Gothic" w:cs="Arial"/>
          <w:iCs/>
          <w:sz w:val="20"/>
        </w:rPr>
      </w:pPr>
    </w:p>
    <w:p w:rsidR="00C164E2" w:rsidRDefault="00C164E2" w:rsidP="00CF4DDA">
      <w:pPr>
        <w:spacing w:after="0" w:line="240" w:lineRule="auto"/>
        <w:jc w:val="center"/>
        <w:rPr>
          <w:rFonts w:ascii="Century Gothic" w:eastAsiaTheme="minorEastAsia" w:hAnsi="Century Gothic" w:cs="Arial"/>
          <w:iCs/>
          <w:sz w:val="20"/>
        </w:rPr>
      </w:pPr>
      <w:r>
        <w:rPr>
          <w:rFonts w:ascii="Century Gothic" w:eastAsiaTheme="minorEastAsia" w:hAnsi="Century Gothic" w:cs="Arial"/>
          <w:iCs/>
          <w:sz w:val="20"/>
        </w:rPr>
        <w:t xml:space="preserve">                                                                         </w:t>
      </w:r>
    </w:p>
    <w:p w:rsidR="00A909F4" w:rsidRPr="00CF4DDA" w:rsidRDefault="00A909F4" w:rsidP="00CF4DDA">
      <w:pPr>
        <w:spacing w:after="0" w:line="240" w:lineRule="auto"/>
        <w:jc w:val="center"/>
        <w:rPr>
          <w:rFonts w:ascii="Century Gothic" w:eastAsiaTheme="minorEastAsia" w:hAnsi="Century Gothic" w:cs="Arial"/>
          <w:iCs/>
          <w:sz w:val="14"/>
        </w:rPr>
      </w:pPr>
    </w:p>
    <w:p w:rsidR="001A331D" w:rsidRDefault="001A331D" w:rsidP="00C164E2">
      <w:pPr>
        <w:rPr>
          <w:rFonts w:ascii="Century Gothic" w:eastAsiaTheme="minorEastAsia" w:hAnsi="Century Gothic" w:cs="Arial"/>
          <w:iCs/>
          <w:sz w:val="20"/>
        </w:rPr>
      </w:pPr>
    </w:p>
    <w:p w:rsidR="00C164E2" w:rsidRDefault="00C164E2" w:rsidP="006173BB">
      <w:pPr>
        <w:jc w:val="right"/>
        <w:rPr>
          <w:rFonts w:ascii="Century Gothic" w:eastAsiaTheme="minorEastAsia" w:hAnsi="Century Gothic" w:cs="Arial"/>
          <w:iCs/>
          <w:sz w:val="20"/>
        </w:rPr>
      </w:pPr>
      <w:r>
        <w:rPr>
          <w:rFonts w:ascii="Century Gothic" w:eastAsiaTheme="minorEastAsia" w:hAnsi="Century Gothic" w:cs="Arial"/>
          <w:iCs/>
          <w:sz w:val="20"/>
        </w:rPr>
        <w:t xml:space="preserve">                                </w:t>
      </w:r>
      <w:r>
        <w:rPr>
          <w:rFonts w:ascii="Century Gothic" w:eastAsiaTheme="minorEastAsia" w:hAnsi="Century Gothic" w:cs="Arial"/>
          <w:iCs/>
          <w:sz w:val="20"/>
        </w:rPr>
        <w:drawing>
          <wp:inline distT="0" distB="0" distL="0" distR="0" wp14:anchorId="40CCFB03" wp14:editId="12C67138">
            <wp:extent cx="2200275" cy="7122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 Organisational Logo Standard Template_A4_CMYK_Right Aligned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986" cy="7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3BB" w:rsidRDefault="006173BB" w:rsidP="00C164E2">
      <w:pPr>
        <w:spacing w:after="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lastRenderedPageBreak/>
        <w:t xml:space="preserve">Open Arts sample programme </w:t>
      </w: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</w:rPr>
      </w:pPr>
      <w:r w:rsidRPr="00981DC4">
        <w:rPr>
          <w:rFonts w:ascii="Century Gothic" w:hAnsi="Century Gothic" w:cs="Arial"/>
          <w:b/>
        </w:rPr>
        <w:t xml:space="preserve">Week One – Mark making   </w:t>
      </w:r>
      <w:r w:rsidRPr="00981DC4">
        <w:rPr>
          <w:rFonts w:ascii="Century Gothic" w:hAnsi="Century Gothic" w:cs="Arial"/>
        </w:rPr>
        <w:t xml:space="preserve">Introductions, exploring drawing materials through timed drawings. Using different mark making techniques with pencils, pastels and charcoals. Bookbinding practical, to make small individual drawing books.  </w:t>
      </w:r>
    </w:p>
    <w:p w:rsidR="00C164E2" w:rsidRPr="008565EE" w:rsidRDefault="00C164E2" w:rsidP="00C164E2">
      <w:pPr>
        <w:spacing w:after="0"/>
        <w:jc w:val="both"/>
        <w:rPr>
          <w:rFonts w:ascii="Century Gothic" w:hAnsi="Century Gothic" w:cs="Arial"/>
          <w:sz w:val="16"/>
        </w:rPr>
      </w:pP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  <w:i/>
        </w:rPr>
      </w:pPr>
      <w:r w:rsidRPr="00981DC4">
        <w:rPr>
          <w:rFonts w:ascii="Century Gothic" w:hAnsi="Century Gothic" w:cs="Arial"/>
          <w:b/>
          <w:i/>
        </w:rPr>
        <w:t>“</w:t>
      </w:r>
      <w:r w:rsidRPr="00981DC4">
        <w:rPr>
          <w:rFonts w:ascii="Century Gothic" w:hAnsi="Century Gothic" w:cs="Arial"/>
          <w:i/>
        </w:rPr>
        <w:t>Good fun… Therapeutic!  Excellent, loved it can’t wait until next week… Started off tense but really enjoyed it”</w:t>
      </w: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  <w:i/>
        </w:rPr>
      </w:pP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</w:rPr>
      </w:pPr>
      <w:r w:rsidRPr="00981DC4">
        <w:rPr>
          <w:rFonts w:ascii="Century Gothic" w:hAnsi="Century Gothic" w:cs="Arial"/>
          <w:b/>
        </w:rPr>
        <w:t xml:space="preserve">Week Two – Collage  </w:t>
      </w:r>
      <w:r w:rsidRPr="00981DC4">
        <w:rPr>
          <w:rFonts w:ascii="Century Gothic" w:hAnsi="Century Gothic" w:cs="Arial"/>
        </w:rPr>
        <w:t xml:space="preserve">Designing and making your paper surfaces using different materials that can then be used to draw onto.  </w:t>
      </w:r>
    </w:p>
    <w:p w:rsidR="00C164E2" w:rsidRPr="008565EE" w:rsidRDefault="00C164E2" w:rsidP="00C164E2">
      <w:pPr>
        <w:spacing w:after="0"/>
        <w:jc w:val="both"/>
        <w:rPr>
          <w:rFonts w:ascii="Century Gothic" w:hAnsi="Century Gothic" w:cs="Arial"/>
          <w:sz w:val="16"/>
        </w:rPr>
      </w:pP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  <w:i/>
        </w:rPr>
      </w:pPr>
      <w:r w:rsidRPr="00981DC4">
        <w:rPr>
          <w:rFonts w:ascii="Century Gothic" w:hAnsi="Century Gothic" w:cs="Arial"/>
          <w:i/>
        </w:rPr>
        <w:t>“I enjoyed today and engaging with people as well...loved using all the raw different materials…fantastically relaxing, love collage”</w:t>
      </w: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  <w:i/>
        </w:rPr>
      </w:pP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</w:rPr>
      </w:pPr>
      <w:r w:rsidRPr="00981DC4">
        <w:rPr>
          <w:rFonts w:ascii="Century Gothic" w:hAnsi="Century Gothic" w:cs="Arial"/>
          <w:b/>
        </w:rPr>
        <w:t xml:space="preserve">Week Three - </w:t>
      </w:r>
      <w:r w:rsidRPr="00981DC4">
        <w:rPr>
          <w:rFonts w:ascii="Century Gothic" w:hAnsi="Century Gothic" w:cs="Arial"/>
          <w:b/>
          <w:bCs/>
        </w:rPr>
        <w:t xml:space="preserve">Acrylics and mixed media  </w:t>
      </w:r>
      <w:r w:rsidRPr="00981DC4">
        <w:rPr>
          <w:rFonts w:ascii="Century Gothic" w:hAnsi="Century Gothic" w:cs="Arial"/>
        </w:rPr>
        <w:t xml:space="preserve">Exploring acrylics and experimenting with different paint techniques on a variety of surfaces.   </w:t>
      </w:r>
    </w:p>
    <w:p w:rsidR="00C164E2" w:rsidRPr="008565EE" w:rsidRDefault="00C164E2" w:rsidP="00C164E2">
      <w:pPr>
        <w:spacing w:after="0"/>
        <w:jc w:val="both"/>
        <w:rPr>
          <w:rFonts w:ascii="Century Gothic" w:hAnsi="Century Gothic" w:cs="Arial"/>
          <w:sz w:val="16"/>
        </w:rPr>
      </w:pP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  <w:i/>
        </w:rPr>
      </w:pPr>
      <w:r w:rsidRPr="00981DC4">
        <w:rPr>
          <w:rFonts w:ascii="Century Gothic" w:hAnsi="Century Gothic" w:cs="Arial"/>
          <w:i/>
        </w:rPr>
        <w:t>“Really enjoyed trying out acrylics on canvas.. Absolutely wonderful group to attend! Surprised myself by actually doing well…Very well presented, learning loads”</w:t>
      </w: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  <w:i/>
        </w:rPr>
      </w:pP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</w:rPr>
      </w:pPr>
      <w:r w:rsidRPr="00981DC4">
        <w:rPr>
          <w:rFonts w:ascii="Century Gothic" w:hAnsi="Century Gothic" w:cs="Arial"/>
          <w:b/>
          <w:bCs/>
        </w:rPr>
        <w:t>Week Four – Modroc sculptures</w:t>
      </w:r>
      <w:r w:rsidRPr="00981DC4">
        <w:rPr>
          <w:rFonts w:ascii="Century Gothic" w:hAnsi="Century Gothic" w:cs="Arial"/>
        </w:rPr>
        <w:t xml:space="preserve">  Using modroc (plaster bandage) to create functional and sculptural pieces which can be painted during the last week. </w:t>
      </w:r>
    </w:p>
    <w:p w:rsidR="00C164E2" w:rsidRPr="008565EE" w:rsidRDefault="00C164E2" w:rsidP="00C164E2">
      <w:pPr>
        <w:spacing w:after="0"/>
        <w:jc w:val="both"/>
        <w:rPr>
          <w:rFonts w:ascii="Century Gothic" w:hAnsi="Century Gothic" w:cs="Arial"/>
          <w:sz w:val="16"/>
        </w:rPr>
      </w:pP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  <w:i/>
        </w:rPr>
      </w:pPr>
      <w:r w:rsidRPr="00981DC4">
        <w:rPr>
          <w:rFonts w:ascii="Century Gothic" w:hAnsi="Century Gothic" w:cs="Arial"/>
          <w:i/>
        </w:rPr>
        <w:t>“I really enjoyed mod-roc today and it was really therapeutic…. I'm feeling really positive about what I can achieve…Made a sunflower, I did not even think about having a cigarette”</w:t>
      </w: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</w:rPr>
      </w:pPr>
    </w:p>
    <w:p w:rsidR="00C164E2" w:rsidRDefault="00C164E2" w:rsidP="00C164E2">
      <w:pPr>
        <w:tabs>
          <w:tab w:val="left" w:pos="2730"/>
        </w:tabs>
        <w:spacing w:after="0"/>
        <w:jc w:val="both"/>
        <w:rPr>
          <w:rFonts w:ascii="Century Gothic" w:hAnsi="Century Gothic" w:cs="Arial"/>
          <w:i/>
        </w:rPr>
      </w:pPr>
      <w:r w:rsidRPr="00981DC4">
        <w:rPr>
          <w:rFonts w:ascii="Century Gothic" w:hAnsi="Century Gothic" w:cs="Arial"/>
          <w:b/>
        </w:rPr>
        <w:t xml:space="preserve">Week Five and Six– Printmaking  </w:t>
      </w:r>
      <w:r w:rsidRPr="00981DC4">
        <w:rPr>
          <w:rFonts w:ascii="Century Gothic" w:hAnsi="Century Gothic" w:cs="Arial"/>
        </w:rPr>
        <w:t>A chance to develop your ideas through the medium of printmaking - simple printmaking techniques including mono types and simple relief prints “</w:t>
      </w:r>
      <w:r>
        <w:rPr>
          <w:rFonts w:ascii="Century Gothic" w:hAnsi="Century Gothic" w:cs="Arial"/>
          <w:i/>
        </w:rPr>
        <w:t>Enjoyed learning new skill”</w:t>
      </w:r>
    </w:p>
    <w:p w:rsidR="00C164E2" w:rsidRPr="008565EE" w:rsidRDefault="00C164E2" w:rsidP="00C164E2">
      <w:pPr>
        <w:tabs>
          <w:tab w:val="left" w:pos="2730"/>
        </w:tabs>
        <w:spacing w:after="0"/>
        <w:jc w:val="both"/>
        <w:rPr>
          <w:rFonts w:ascii="Century Gothic" w:hAnsi="Century Gothic" w:cs="Arial"/>
          <w:i/>
          <w:sz w:val="16"/>
        </w:rPr>
      </w:pPr>
    </w:p>
    <w:p w:rsidR="00C164E2" w:rsidRPr="00981DC4" w:rsidRDefault="00C164E2" w:rsidP="00C164E2">
      <w:pPr>
        <w:tabs>
          <w:tab w:val="left" w:pos="2730"/>
        </w:tabs>
        <w:spacing w:after="0"/>
        <w:jc w:val="both"/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>“</w:t>
      </w:r>
      <w:r w:rsidRPr="00981DC4">
        <w:rPr>
          <w:rFonts w:ascii="Century Gothic" w:hAnsi="Century Gothic" w:cs="Arial"/>
          <w:i/>
        </w:rPr>
        <w:t>A brilliant and relaxing time</w:t>
      </w:r>
      <w:r>
        <w:rPr>
          <w:rFonts w:ascii="Century Gothic" w:hAnsi="Century Gothic" w:cs="Arial"/>
          <w:i/>
        </w:rPr>
        <w:t>..</w:t>
      </w:r>
      <w:r w:rsidRPr="00981DC4">
        <w:rPr>
          <w:rFonts w:ascii="Century Gothic" w:hAnsi="Century Gothic" w:cs="Arial"/>
          <w:i/>
        </w:rPr>
        <w:t xml:space="preserve"> Really enjoyed this simple printing technique to achieve fantastic results…Loving it, very friendly and relaxing”</w:t>
      </w:r>
    </w:p>
    <w:p w:rsidR="00C164E2" w:rsidRPr="00981DC4" w:rsidRDefault="00C164E2" w:rsidP="00C164E2">
      <w:pPr>
        <w:tabs>
          <w:tab w:val="left" w:pos="2730"/>
        </w:tabs>
        <w:spacing w:after="0"/>
        <w:jc w:val="both"/>
        <w:rPr>
          <w:rFonts w:ascii="Century Gothic" w:hAnsi="Century Gothic" w:cs="Arial"/>
          <w:i/>
        </w:rPr>
      </w:pPr>
    </w:p>
    <w:p w:rsidR="00C164E2" w:rsidRDefault="00C164E2" w:rsidP="00C164E2">
      <w:pPr>
        <w:tabs>
          <w:tab w:val="left" w:pos="2730"/>
        </w:tabs>
        <w:spacing w:after="0"/>
        <w:jc w:val="both"/>
        <w:rPr>
          <w:rFonts w:ascii="Century Gothic" w:hAnsi="Century Gothic" w:cs="Arial"/>
        </w:rPr>
      </w:pPr>
      <w:r w:rsidRPr="00981DC4">
        <w:rPr>
          <w:rFonts w:ascii="Century Gothic" w:hAnsi="Century Gothic" w:cs="Arial"/>
          <w:b/>
        </w:rPr>
        <w:t xml:space="preserve">Week Seven - Clay construction </w:t>
      </w:r>
      <w:r w:rsidRPr="00981DC4">
        <w:rPr>
          <w:rFonts w:ascii="Century Gothic" w:hAnsi="Century Gothic" w:cs="Arial"/>
        </w:rPr>
        <w:t>Claywork – Construction.  Explore a range of construction techniques using air drying clay</w:t>
      </w:r>
    </w:p>
    <w:p w:rsidR="00C164E2" w:rsidRPr="008565EE" w:rsidRDefault="00C164E2" w:rsidP="00C164E2">
      <w:pPr>
        <w:tabs>
          <w:tab w:val="left" w:pos="2730"/>
        </w:tabs>
        <w:spacing w:after="0"/>
        <w:jc w:val="both"/>
        <w:rPr>
          <w:rFonts w:ascii="Century Gothic" w:hAnsi="Century Gothic" w:cs="Arial"/>
          <w:sz w:val="16"/>
        </w:rPr>
      </w:pPr>
    </w:p>
    <w:p w:rsidR="00C164E2" w:rsidRDefault="00C164E2" w:rsidP="00C164E2">
      <w:pPr>
        <w:tabs>
          <w:tab w:val="left" w:pos="2730"/>
        </w:tabs>
        <w:spacing w:after="0"/>
        <w:jc w:val="both"/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>“</w:t>
      </w:r>
      <w:r w:rsidRPr="00981DC4">
        <w:rPr>
          <w:rFonts w:ascii="Century Gothic" w:hAnsi="Century Gothic" w:cs="Arial"/>
          <w:i/>
        </w:rPr>
        <w:t>Enjoyed feel</w:t>
      </w:r>
      <w:r>
        <w:rPr>
          <w:rFonts w:ascii="Century Gothic" w:hAnsi="Century Gothic" w:cs="Arial"/>
          <w:i/>
        </w:rPr>
        <w:t>ing</w:t>
      </w:r>
      <w:r w:rsidRPr="00981DC4">
        <w:rPr>
          <w:rFonts w:ascii="Century Gothic" w:hAnsi="Century Gothic" w:cs="Arial"/>
          <w:i/>
        </w:rPr>
        <w:t xml:space="preserve"> and using clay-very relaxing</w:t>
      </w:r>
      <w:r>
        <w:rPr>
          <w:rFonts w:ascii="Century Gothic" w:hAnsi="Century Gothic" w:cs="Arial"/>
          <w:i/>
        </w:rPr>
        <w:t>….</w:t>
      </w:r>
      <w:r w:rsidRPr="00981DC4">
        <w:t xml:space="preserve"> </w:t>
      </w:r>
      <w:r w:rsidRPr="00981DC4">
        <w:rPr>
          <w:rFonts w:ascii="Century Gothic" w:hAnsi="Century Gothic" w:cs="Arial"/>
          <w:i/>
        </w:rPr>
        <w:t>I really loved playing around with clay</w:t>
      </w:r>
      <w:r>
        <w:rPr>
          <w:rFonts w:ascii="Century Gothic" w:hAnsi="Century Gothic" w:cs="Arial"/>
          <w:i/>
        </w:rPr>
        <w:t>”</w:t>
      </w:r>
    </w:p>
    <w:p w:rsidR="00C164E2" w:rsidRPr="00981DC4" w:rsidRDefault="00C164E2" w:rsidP="00C164E2">
      <w:pPr>
        <w:tabs>
          <w:tab w:val="left" w:pos="2730"/>
        </w:tabs>
        <w:spacing w:after="0"/>
        <w:jc w:val="both"/>
        <w:rPr>
          <w:rFonts w:ascii="Century Gothic" w:hAnsi="Century Gothic" w:cs="Arial"/>
          <w:i/>
        </w:rPr>
      </w:pPr>
    </w:p>
    <w:p w:rsidR="00C164E2" w:rsidRDefault="00C164E2" w:rsidP="00C164E2">
      <w:pPr>
        <w:rPr>
          <w:rFonts w:ascii="Century Gothic" w:hAnsi="Century Gothic" w:cs="Arial"/>
          <w:b/>
        </w:rPr>
      </w:pPr>
      <w:r w:rsidRPr="00981DC4">
        <w:rPr>
          <w:rFonts w:ascii="Century Gothic" w:hAnsi="Century Gothic" w:cs="Arial"/>
          <w:b/>
        </w:rPr>
        <w:t xml:space="preserve">Week Eight – ModRoc and Clay </w:t>
      </w:r>
      <w:r w:rsidRPr="00981DC4">
        <w:rPr>
          <w:rFonts w:ascii="Century Gothic" w:hAnsi="Century Gothic" w:cs="Arial"/>
          <w:b/>
          <w:bCs/>
        </w:rPr>
        <w:t xml:space="preserve">Sculpture decoration. </w:t>
      </w:r>
      <w:r w:rsidRPr="00981DC4">
        <w:rPr>
          <w:rFonts w:ascii="Century Gothic" w:hAnsi="Century Gothic" w:cs="Arial"/>
        </w:rPr>
        <w:t xml:space="preserve"> Decorating modroc sculptures using acrylic paints and other materials.</w:t>
      </w:r>
      <w:r w:rsidRPr="00981DC4">
        <w:rPr>
          <w:rFonts w:ascii="Century Gothic" w:hAnsi="Century Gothic" w:cs="Arial"/>
          <w:b/>
        </w:rPr>
        <w:t xml:space="preserve"> </w:t>
      </w:r>
    </w:p>
    <w:p w:rsidR="00C164E2" w:rsidRPr="00981DC4" w:rsidRDefault="00C164E2" w:rsidP="00C164E2">
      <w:pPr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>“It was</w:t>
      </w:r>
      <w:r w:rsidRPr="00981DC4">
        <w:rPr>
          <w:rFonts w:ascii="Century Gothic" w:hAnsi="Century Gothic" w:cs="Arial"/>
          <w:i/>
        </w:rPr>
        <w:t xml:space="preserve"> relaxing and I like painting my work.</w:t>
      </w:r>
      <w:r>
        <w:rPr>
          <w:rFonts w:ascii="Century Gothic" w:hAnsi="Century Gothic" w:cs="Arial"/>
          <w:i/>
        </w:rPr>
        <w:t>. Very enjoyable...nice and relaxed”</w:t>
      </w:r>
    </w:p>
    <w:p w:rsidR="00C164E2" w:rsidRDefault="00C164E2" w:rsidP="00C164E2">
      <w:pPr>
        <w:rPr>
          <w:rFonts w:ascii="Century Gothic" w:hAnsi="Century Gothic" w:cs="Arial"/>
        </w:rPr>
      </w:pPr>
      <w:r w:rsidRPr="00981DC4">
        <w:rPr>
          <w:rFonts w:ascii="Century Gothic" w:hAnsi="Century Gothic" w:cs="Arial"/>
          <w:b/>
        </w:rPr>
        <w:t xml:space="preserve">Week Nine </w:t>
      </w:r>
      <w:r>
        <w:rPr>
          <w:rFonts w:ascii="Century Gothic" w:hAnsi="Century Gothic" w:cs="Arial"/>
          <w:b/>
        </w:rPr>
        <w:t xml:space="preserve">- Inks and Watercolours </w:t>
      </w:r>
      <w:r w:rsidRPr="00981DC4">
        <w:rPr>
          <w:rFonts w:ascii="Century Gothic" w:hAnsi="Century Gothic" w:cs="Arial"/>
        </w:rPr>
        <w:t>Learning how to paint a simple watercolour and extending drawing explorations with the addition of colour and ink.</w:t>
      </w:r>
    </w:p>
    <w:p w:rsidR="00C164E2" w:rsidRPr="00981DC4" w:rsidRDefault="00C164E2" w:rsidP="00C164E2">
      <w:pPr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>“</w:t>
      </w:r>
      <w:r w:rsidRPr="00981DC4">
        <w:rPr>
          <w:rFonts w:ascii="Century Gothic" w:hAnsi="Century Gothic" w:cs="Arial"/>
          <w:i/>
        </w:rPr>
        <w:t>Really relaxing and learn a lot about watercolours and ink mediums.</w:t>
      </w:r>
      <w:r>
        <w:rPr>
          <w:rFonts w:ascii="Century Gothic" w:hAnsi="Century Gothic" w:cs="Arial"/>
          <w:i/>
        </w:rPr>
        <w:t xml:space="preserve">. </w:t>
      </w:r>
      <w:r w:rsidRPr="00981DC4">
        <w:rPr>
          <w:rFonts w:ascii="Century Gothic" w:hAnsi="Century Gothic" w:cs="Arial"/>
          <w:i/>
        </w:rPr>
        <w:t>Wow, I have a confidence I never had before and it has started a process of believing that I am a somebody</w:t>
      </w:r>
      <w:r>
        <w:rPr>
          <w:rFonts w:ascii="Century Gothic" w:hAnsi="Century Gothic" w:cs="Arial"/>
          <w:i/>
        </w:rPr>
        <w:t>-</w:t>
      </w:r>
      <w:r w:rsidRPr="00981DC4">
        <w:rPr>
          <w:rFonts w:ascii="Century Gothic" w:hAnsi="Century Gothic" w:cs="Arial"/>
          <w:i/>
        </w:rPr>
        <w:t xml:space="preserve"> just because I did a piece of ink work that I actually liked and felt good about</w:t>
      </w:r>
      <w:r>
        <w:rPr>
          <w:rFonts w:ascii="Century Gothic" w:hAnsi="Century Gothic" w:cs="Arial"/>
          <w:i/>
        </w:rPr>
        <w:t>”</w:t>
      </w:r>
    </w:p>
    <w:p w:rsidR="00C164E2" w:rsidRPr="00981DC4" w:rsidRDefault="00C164E2" w:rsidP="00C164E2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Week Ten, Eleven and T</w:t>
      </w:r>
      <w:r w:rsidRPr="00981DC4">
        <w:rPr>
          <w:rFonts w:ascii="Century Gothic" w:hAnsi="Century Gothic" w:cs="Arial"/>
          <w:b/>
        </w:rPr>
        <w:t xml:space="preserve">welve - Individual Arts Development </w:t>
      </w:r>
      <w:r w:rsidRPr="00981DC4">
        <w:rPr>
          <w:rFonts w:ascii="Century Gothic" w:hAnsi="Century Gothic" w:cs="Arial"/>
        </w:rPr>
        <w:t xml:space="preserve">An opportunity for everyone to develop their own theme of work using the skills and materials from the previous sessions, with the support of the Artist. </w:t>
      </w:r>
    </w:p>
    <w:p w:rsidR="00C164E2" w:rsidRPr="008565EE" w:rsidRDefault="00C164E2" w:rsidP="00C164E2">
      <w:pPr>
        <w:spacing w:after="0"/>
        <w:jc w:val="both"/>
        <w:rPr>
          <w:rFonts w:ascii="Century Gothic" w:hAnsi="Century Gothic" w:cs="Arial"/>
          <w:sz w:val="16"/>
        </w:rPr>
      </w:pPr>
    </w:p>
    <w:p w:rsidR="00FB3AE3" w:rsidRDefault="00C164E2" w:rsidP="008814F6">
      <w:pPr>
        <w:spacing w:after="0"/>
        <w:jc w:val="both"/>
      </w:pPr>
      <w:r w:rsidRPr="00981DC4">
        <w:rPr>
          <w:rFonts w:ascii="Century Gothic" w:hAnsi="Century Gothic" w:cs="Arial"/>
          <w:i/>
        </w:rPr>
        <w:t>“I would recommend this art course to everyone as a good form of “mindfulness” so therapeutic”</w:t>
      </w:r>
    </w:p>
    <w:sectPr w:rsidR="00FB3AE3" w:rsidSect="00FA021A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RQW W+ Myriad Pro">
    <w:altName w:val="PARQW W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56A"/>
    <w:multiLevelType w:val="hybridMultilevel"/>
    <w:tmpl w:val="DF848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103A4"/>
    <w:multiLevelType w:val="hybridMultilevel"/>
    <w:tmpl w:val="91EEC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2"/>
    <w:rsid w:val="001A331D"/>
    <w:rsid w:val="001C34EF"/>
    <w:rsid w:val="00331601"/>
    <w:rsid w:val="00370D06"/>
    <w:rsid w:val="00475CE2"/>
    <w:rsid w:val="004F66D9"/>
    <w:rsid w:val="005F10E0"/>
    <w:rsid w:val="006173BB"/>
    <w:rsid w:val="00664413"/>
    <w:rsid w:val="00792B60"/>
    <w:rsid w:val="00794E2F"/>
    <w:rsid w:val="008814F6"/>
    <w:rsid w:val="00A909F4"/>
    <w:rsid w:val="00C164E2"/>
    <w:rsid w:val="00CD4E39"/>
    <w:rsid w:val="00CF4DDA"/>
    <w:rsid w:val="00D734A6"/>
    <w:rsid w:val="00E2352A"/>
    <w:rsid w:val="00EC56F4"/>
    <w:rsid w:val="00FB3AE3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EEDC"/>
  <w15:docId w15:val="{9DA5E2FA-ECF3-47C8-8426-70447DF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4E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3" w:lineRule="auto"/>
    </w:pPr>
    <w:rPr>
      <w:rFonts w:ascii="Calibri" w:eastAsia="Calibri" w:hAnsi="Calibri" w:cs="Calibri"/>
      <w:noProof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164E2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C164E2"/>
    <w:rPr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164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4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E2"/>
    <w:rPr>
      <w:rFonts w:ascii="Tahoma" w:eastAsia="Calibri" w:hAnsi="Tahoma" w:cs="Tahoma"/>
      <w:noProof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.keay1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Keay Jo (RWN) SE Partnership</dc:creator>
  <cp:lastModifiedBy>Keay Jo (R1L) Essex Partnership</cp:lastModifiedBy>
  <cp:revision>2</cp:revision>
  <cp:lastPrinted>2025-11-05T10:44:00Z</cp:lastPrinted>
  <dcterms:created xsi:type="dcterms:W3CDTF">2025-11-18T11:42:00Z</dcterms:created>
  <dcterms:modified xsi:type="dcterms:W3CDTF">2025-11-18T11:42:00Z</dcterms:modified>
</cp:coreProperties>
</file>